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4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1325"/>
        <w:gridCol w:w="1002"/>
        <w:gridCol w:w="1328"/>
        <w:gridCol w:w="1390"/>
        <w:gridCol w:w="1456"/>
        <w:gridCol w:w="1391"/>
      </w:tblGrid>
      <w:tr w:rsidR="00176C9F" w14:paraId="1F447D5B" w14:textId="77777777" w:rsidTr="00794C33">
        <w:trPr>
          <w:trHeight w:val="44"/>
          <w:jc w:val="center"/>
        </w:trPr>
        <w:tc>
          <w:tcPr>
            <w:tcW w:w="997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A9F0C" w14:textId="77777777" w:rsidR="00176C9F" w:rsidRPr="002F394D" w:rsidRDefault="00176C9F" w:rsidP="00176C9F">
            <w:pPr>
              <w:spacing w:before="120" w:after="120"/>
              <w:jc w:val="center"/>
              <w:rPr>
                <w:rFonts w:cstheme="minorHAnsi"/>
                <w:b/>
                <w:color w:val="45555F"/>
                <w:sz w:val="40"/>
                <w:szCs w:val="40"/>
              </w:rPr>
            </w:pPr>
            <w:r w:rsidRPr="002F394D">
              <w:rPr>
                <w:rFonts w:eastAsia="Times New Roman" w:cstheme="minorHAnsi"/>
                <w:b/>
                <w:color w:val="45555F"/>
                <w:sz w:val="40"/>
                <w:szCs w:val="40"/>
                <w:lang w:eastAsia="en-IE"/>
              </w:rPr>
              <w:t>Irish Life Brokerage (</w:t>
            </w:r>
            <w:r>
              <w:rPr>
                <w:rFonts w:eastAsia="Times New Roman" w:cstheme="minorHAnsi"/>
                <w:b/>
                <w:color w:val="45555F"/>
                <w:sz w:val="40"/>
                <w:szCs w:val="40"/>
                <w:lang w:eastAsia="en-IE"/>
              </w:rPr>
              <w:t>Onesource</w:t>
            </w:r>
            <w:r w:rsidRPr="002F394D">
              <w:rPr>
                <w:rFonts w:eastAsia="Times New Roman" w:cstheme="minorHAnsi"/>
                <w:b/>
                <w:color w:val="45555F"/>
                <w:sz w:val="40"/>
                <w:szCs w:val="40"/>
                <w:lang w:eastAsia="en-IE"/>
              </w:rPr>
              <w:t>)</w:t>
            </w:r>
          </w:p>
        </w:tc>
      </w:tr>
      <w:tr w:rsidR="00176C9F" w14:paraId="6F47A7C6" w14:textId="77777777" w:rsidTr="00794C33">
        <w:trPr>
          <w:trHeight w:val="82"/>
          <w:jc w:val="center"/>
        </w:trPr>
        <w:tc>
          <w:tcPr>
            <w:tcW w:w="4409" w:type="dxa"/>
            <w:gridSpan w:val="3"/>
            <w:shd w:val="clear" w:color="auto" w:fill="F7F7F7"/>
          </w:tcPr>
          <w:p w14:paraId="2189D86A" w14:textId="77777777" w:rsidR="00176C9F" w:rsidRPr="00576D12" w:rsidRDefault="00176C9F" w:rsidP="00176C9F">
            <w:pPr>
              <w:spacing w:before="0" w:after="0"/>
              <w:jc w:val="center"/>
              <w:rPr>
                <w:rFonts w:cs="Arial"/>
                <w:b/>
                <w:color w:val="45555F"/>
              </w:rPr>
            </w:pPr>
            <w:r w:rsidRPr="00576D12">
              <w:rPr>
                <w:b/>
              </w:rPr>
              <w:t>Product</w:t>
            </w:r>
          </w:p>
        </w:tc>
        <w:tc>
          <w:tcPr>
            <w:tcW w:w="1328" w:type="dxa"/>
            <w:shd w:val="clear" w:color="auto" w:fill="F7F7F7"/>
          </w:tcPr>
          <w:p w14:paraId="40401181" w14:textId="77777777"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 (year 1)</w:t>
            </w:r>
          </w:p>
        </w:tc>
        <w:tc>
          <w:tcPr>
            <w:tcW w:w="1390" w:type="dxa"/>
            <w:shd w:val="clear" w:color="auto" w:fill="F7F7F7"/>
          </w:tcPr>
          <w:p w14:paraId="74EC6823" w14:textId="77777777"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456" w:type="dxa"/>
            <w:shd w:val="clear" w:color="auto" w:fill="F7F7F7"/>
          </w:tcPr>
          <w:p w14:paraId="2C640499" w14:textId="77777777"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89" w:type="dxa"/>
            <w:shd w:val="clear" w:color="auto" w:fill="F7F7F7"/>
          </w:tcPr>
          <w:p w14:paraId="14111B0E" w14:textId="77777777"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176C9F" w:rsidRPr="00C23627" w14:paraId="553D3A91" w14:textId="77777777" w:rsidTr="00794C33">
        <w:trPr>
          <w:trHeight w:val="44"/>
          <w:jc w:val="center"/>
        </w:trPr>
        <w:tc>
          <w:tcPr>
            <w:tcW w:w="2082" w:type="dxa"/>
            <w:vMerge w:val="restart"/>
            <w:vAlign w:val="center"/>
          </w:tcPr>
          <w:p w14:paraId="2AFC3FE8" w14:textId="77777777" w:rsidR="00176C9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Unit Linked </w:t>
            </w:r>
            <w:r w:rsidRPr="006809FF">
              <w:rPr>
                <w:b/>
              </w:rPr>
              <w:t>Pension Products</w:t>
            </w:r>
          </w:p>
          <w:p w14:paraId="2A2C6D31" w14:textId="77777777" w:rsidR="00176C9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Pre-Retirement</w:t>
            </w:r>
          </w:p>
          <w:p w14:paraId="0565B657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(PP, PRSA, CP &amp; PRB)</w:t>
            </w:r>
          </w:p>
        </w:tc>
        <w:tc>
          <w:tcPr>
            <w:tcW w:w="1325" w:type="dxa"/>
            <w:vMerge w:val="restart"/>
            <w:vAlign w:val="center"/>
          </w:tcPr>
          <w:p w14:paraId="2A10CA4D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Annual Premium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612DA345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14:paraId="2EDD69D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7F32BD9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58A02B30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13A5A87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3AC0262D" w14:textId="77777777" w:rsidTr="00794C33">
        <w:trPr>
          <w:trHeight w:val="107"/>
          <w:jc w:val="center"/>
        </w:trPr>
        <w:tc>
          <w:tcPr>
            <w:tcW w:w="2082" w:type="dxa"/>
            <w:vMerge/>
            <w:vAlign w:val="center"/>
          </w:tcPr>
          <w:p w14:paraId="28FCBC3F" w14:textId="77777777" w:rsidR="00176C9F" w:rsidRPr="006809F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14:paraId="02CE8220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  <w:vAlign w:val="center"/>
          </w:tcPr>
          <w:p w14:paraId="4762B2CE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C23627"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14:paraId="324B6C7A" w14:textId="370E8373" w:rsidR="00176C9F" w:rsidRPr="00C23627" w:rsidRDefault="0053362A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20</w:t>
            </w:r>
            <w:r w:rsidR="00680F5F">
              <w:rPr>
                <w:rFonts w:asciiTheme="minorHAnsi" w:hAnsiTheme="minorHAnsi" w:cs="Arial"/>
                <w:color w:val="45555F"/>
                <w:sz w:val="18"/>
                <w:szCs w:val="18"/>
              </w:rPr>
              <w:t>%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128D5060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5251345D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14:paraId="1052A430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14:paraId="4D71751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 X 3)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14A5E14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14:paraId="17A94581" w14:textId="77777777" w:rsidTr="00794C33">
        <w:trPr>
          <w:trHeight w:val="44"/>
          <w:jc w:val="center"/>
        </w:trPr>
        <w:tc>
          <w:tcPr>
            <w:tcW w:w="2082" w:type="dxa"/>
            <w:vMerge/>
            <w:vAlign w:val="center"/>
          </w:tcPr>
          <w:p w14:paraId="78856DD4" w14:textId="77777777" w:rsidR="00176C9F" w:rsidRPr="006809F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1D343E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Single Premium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  <w:vAlign w:val="center"/>
          </w:tcPr>
          <w:p w14:paraId="10E1696A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3295AF39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14:paraId="336FDB8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654577E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14:paraId="351592B0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14:paraId="7A35F1EC" w14:textId="77777777" w:rsidTr="00794C33">
        <w:trPr>
          <w:trHeight w:val="26"/>
          <w:jc w:val="center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53DC17FD" w14:textId="77777777" w:rsidR="00176C9F" w:rsidRPr="006809F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3D91329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  <w:vAlign w:val="center"/>
          </w:tcPr>
          <w:p w14:paraId="064F3B28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C23627"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14:paraId="289D0EA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2C47DB1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5BAC9A3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07A5AEF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14:paraId="2D8B8B12" w14:textId="77777777" w:rsidTr="00794C33">
        <w:trPr>
          <w:trHeight w:val="41"/>
          <w:jc w:val="center"/>
        </w:trPr>
        <w:tc>
          <w:tcPr>
            <w:tcW w:w="2082" w:type="dxa"/>
            <w:vMerge w:val="restart"/>
            <w:tcBorders>
              <w:top w:val="single" w:sz="4" w:space="0" w:color="auto"/>
            </w:tcBorders>
            <w:vAlign w:val="center"/>
          </w:tcPr>
          <w:p w14:paraId="028EF3C8" w14:textId="77777777" w:rsidR="00176C9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 Linked</w:t>
            </w:r>
          </w:p>
          <w:p w14:paraId="412AFBAD" w14:textId="77777777" w:rsidR="00176C9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Pension products</w:t>
            </w:r>
          </w:p>
          <w:p w14:paraId="2905E249" w14:textId="77777777" w:rsidR="00176C9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 Retirement (ARF / AMRF)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14:paraId="61C6CB1B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br/>
              <w:t>Single Premium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  <w:vAlign w:val="center"/>
          </w:tcPr>
          <w:p w14:paraId="226ABAAE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14:paraId="73885FF4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14:paraId="51D5FD10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14:paraId="195A3E89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14:paraId="361DBA94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11F0E200" w14:textId="77777777" w:rsidTr="00794C33">
        <w:trPr>
          <w:trHeight w:val="934"/>
          <w:jc w:val="center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5D62FA11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392057C9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  <w:vAlign w:val="center"/>
          </w:tcPr>
          <w:p w14:paraId="28D48C4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14:paraId="7D16DDA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714249A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17105A6C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6969911D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14:paraId="16B20AE0" w14:textId="77777777" w:rsidTr="00794C33">
        <w:trPr>
          <w:trHeight w:val="72"/>
          <w:jc w:val="center"/>
        </w:trPr>
        <w:tc>
          <w:tcPr>
            <w:tcW w:w="2082" w:type="dxa"/>
            <w:vMerge w:val="restart"/>
            <w:vAlign w:val="center"/>
          </w:tcPr>
          <w:p w14:paraId="611AD305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Guaranteed Annuity</w:t>
            </w:r>
          </w:p>
        </w:tc>
        <w:tc>
          <w:tcPr>
            <w:tcW w:w="1325" w:type="dxa"/>
            <w:vMerge w:val="restart"/>
            <w:vAlign w:val="center"/>
          </w:tcPr>
          <w:p w14:paraId="5D1E496C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Single Premium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6DF38F92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14:paraId="33D7BDFD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76A066C0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0292DDC6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57529885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6D03AA43" w14:textId="77777777" w:rsidTr="00794C33">
        <w:trPr>
          <w:trHeight w:val="44"/>
          <w:jc w:val="center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4757F4B6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1453D2F2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  <w:vAlign w:val="center"/>
          </w:tcPr>
          <w:p w14:paraId="6ED045CF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14:paraId="4713035F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3F752004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0B59FE64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1680FA01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51CB2BD7" w14:textId="77777777" w:rsidTr="00794C33">
        <w:trPr>
          <w:trHeight w:val="44"/>
          <w:jc w:val="center"/>
        </w:trPr>
        <w:tc>
          <w:tcPr>
            <w:tcW w:w="2082" w:type="dxa"/>
            <w:vMerge w:val="restart"/>
            <w:vAlign w:val="center"/>
          </w:tcPr>
          <w:p w14:paraId="40A7CB7E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Investment Bonds</w:t>
            </w:r>
          </w:p>
        </w:tc>
        <w:tc>
          <w:tcPr>
            <w:tcW w:w="1325" w:type="dxa"/>
            <w:vMerge w:val="restart"/>
            <w:vAlign w:val="center"/>
          </w:tcPr>
          <w:p w14:paraId="0036840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Single Premium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4674DA69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14:paraId="0BEBD95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71FED099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57957B89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1CB11DA6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30F668C1" w14:textId="77777777" w:rsidTr="00794C33">
        <w:trPr>
          <w:trHeight w:val="236"/>
          <w:jc w:val="center"/>
        </w:trPr>
        <w:tc>
          <w:tcPr>
            <w:tcW w:w="2082" w:type="dxa"/>
            <w:vMerge/>
            <w:vAlign w:val="center"/>
          </w:tcPr>
          <w:p w14:paraId="7A5DBC55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790EF1ED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vAlign w:val="center"/>
          </w:tcPr>
          <w:p w14:paraId="4D640469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C23627"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14:paraId="110A1EF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4C52B602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456" w:type="dxa"/>
            <w:tcBorders>
              <w:top w:val="nil"/>
            </w:tcBorders>
            <w:vAlign w:val="center"/>
          </w:tcPr>
          <w:p w14:paraId="1C1D411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2958064C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14:paraId="46FE51EF" w14:textId="77777777" w:rsidTr="00794C33">
        <w:trPr>
          <w:trHeight w:val="26"/>
          <w:jc w:val="center"/>
        </w:trPr>
        <w:tc>
          <w:tcPr>
            <w:tcW w:w="2082" w:type="dxa"/>
            <w:vMerge w:val="restart"/>
            <w:vAlign w:val="center"/>
          </w:tcPr>
          <w:p w14:paraId="781D711A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Investment Only</w:t>
            </w:r>
          </w:p>
        </w:tc>
        <w:tc>
          <w:tcPr>
            <w:tcW w:w="1325" w:type="dxa"/>
            <w:vMerge w:val="restart"/>
            <w:vAlign w:val="center"/>
          </w:tcPr>
          <w:p w14:paraId="1C88ED1B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Single Premium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4BFCE59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14:paraId="4001E32C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2374E3BB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5651411E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063C00FB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14:paraId="47F65959" w14:textId="77777777" w:rsidTr="00794C33">
        <w:trPr>
          <w:trHeight w:val="176"/>
          <w:jc w:val="center"/>
        </w:trPr>
        <w:tc>
          <w:tcPr>
            <w:tcW w:w="2082" w:type="dxa"/>
            <w:vMerge/>
            <w:vAlign w:val="center"/>
          </w:tcPr>
          <w:p w14:paraId="259A12DF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vAlign w:val="center"/>
          </w:tcPr>
          <w:p w14:paraId="22D2AEB5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vAlign w:val="center"/>
          </w:tcPr>
          <w:p w14:paraId="07852A5A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14:paraId="1AB674F2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64B12EDF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456" w:type="dxa"/>
            <w:tcBorders>
              <w:top w:val="nil"/>
            </w:tcBorders>
            <w:vAlign w:val="center"/>
          </w:tcPr>
          <w:p w14:paraId="7C5FFB5F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093B6DF7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14:paraId="6D527117" w14:textId="77777777" w:rsidTr="00794C33">
        <w:trPr>
          <w:trHeight w:val="44"/>
          <w:jc w:val="center"/>
        </w:trPr>
        <w:tc>
          <w:tcPr>
            <w:tcW w:w="2082" w:type="dxa"/>
            <w:vMerge w:val="restart"/>
            <w:vAlign w:val="center"/>
          </w:tcPr>
          <w:p w14:paraId="50CE8326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Savings Products</w:t>
            </w:r>
          </w:p>
        </w:tc>
        <w:tc>
          <w:tcPr>
            <w:tcW w:w="1325" w:type="dxa"/>
            <w:vMerge w:val="restart"/>
            <w:vAlign w:val="center"/>
          </w:tcPr>
          <w:p w14:paraId="1D8A1E2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Annual Premium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14:paraId="56B36D5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nil"/>
            </w:tcBorders>
          </w:tcPr>
          <w:p w14:paraId="3C77BFFC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590D04A8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14:paraId="63788043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20DD8560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14:paraId="6ECD7708" w14:textId="77777777" w:rsidTr="00794C33">
        <w:trPr>
          <w:trHeight w:val="396"/>
          <w:jc w:val="center"/>
        </w:trPr>
        <w:tc>
          <w:tcPr>
            <w:tcW w:w="2082" w:type="dxa"/>
            <w:vMerge/>
          </w:tcPr>
          <w:p w14:paraId="0EC9688F" w14:textId="77777777" w:rsidR="00176C9F" w:rsidRPr="006809FF" w:rsidRDefault="00176C9F" w:rsidP="00176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14:paraId="5FBCEA53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vAlign w:val="center"/>
          </w:tcPr>
          <w:p w14:paraId="6D764AB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C23627"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14:paraId="6E1D4324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14:paraId="73A5B53C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3726B40F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456" w:type="dxa"/>
            <w:tcBorders>
              <w:top w:val="nil"/>
            </w:tcBorders>
            <w:vAlign w:val="center"/>
          </w:tcPr>
          <w:p w14:paraId="62D687A0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14:paraId="5B1DFFB5" w14:textId="77777777"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14:paraId="28E7A2E3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5960BA07" w14:textId="77777777"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tbl>
      <w:tblPr>
        <w:tblW w:w="9907" w:type="dxa"/>
        <w:tblInd w:w="-436" w:type="dxa"/>
        <w:tblLook w:val="04A0" w:firstRow="1" w:lastRow="0" w:firstColumn="1" w:lastColumn="0" w:noHBand="0" w:noVBand="1"/>
      </w:tblPr>
      <w:tblGrid>
        <w:gridCol w:w="1841"/>
        <w:gridCol w:w="1050"/>
        <w:gridCol w:w="1780"/>
        <w:gridCol w:w="2406"/>
        <w:gridCol w:w="2830"/>
      </w:tblGrid>
      <w:tr w:rsidR="00EC7A70" w:rsidRPr="00EC7A70" w14:paraId="7367B6EA" w14:textId="77777777" w:rsidTr="00794C33">
        <w:trPr>
          <w:trHeight w:val="23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C5B9A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F9CB" w14:textId="77777777" w:rsidR="00EC7A70" w:rsidRPr="00EC7A70" w:rsidRDefault="00EC7A70" w:rsidP="00EC7A7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581DE" w14:textId="77777777" w:rsidR="00EC7A70" w:rsidRPr="00EC7A70" w:rsidRDefault="00EC7A70" w:rsidP="00EC7A7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3E011" w14:textId="77777777" w:rsidR="00EC7A70" w:rsidRPr="00EC7A70" w:rsidRDefault="00EC7A70" w:rsidP="00EC7A7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color w:val="000000"/>
                <w:lang w:eastAsia="en-IE"/>
              </w:rPr>
              <w:t>Renewal</w:t>
            </w:r>
          </w:p>
        </w:tc>
      </w:tr>
      <w:tr w:rsidR="00EC7A70" w:rsidRPr="00EC7A70" w14:paraId="5D77FCBE" w14:textId="77777777" w:rsidTr="00794C33">
        <w:trPr>
          <w:trHeight w:val="226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E12325" w14:textId="77777777" w:rsidR="00EC7A70" w:rsidRPr="00EC7A70" w:rsidRDefault="00EC7A70" w:rsidP="00EC7A7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Life Assurance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E3143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Option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4A3B0" w14:textId="4B5BBB8B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1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0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0%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l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evel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9AAA" w14:textId="69F8C030" w:rsidR="00EC7A70" w:rsidRPr="00EC7A70" w:rsidRDefault="00CF7FDE" w:rsidP="00CF7F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2 - 5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2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0%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22BD1" w14:textId="6C2CFBF5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3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level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</w:tr>
      <w:tr w:rsidR="00EC7A70" w:rsidRPr="00EC7A70" w14:paraId="68F64238" w14:textId="77777777" w:rsidTr="00794C33">
        <w:trPr>
          <w:trHeight w:val="23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27DCC3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D1995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DB1C75" w14:textId="5DC90EBA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1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0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0%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i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ndexed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F783E" w14:textId="0B14EF26" w:rsidR="00EC7A70" w:rsidRPr="00EC7A70" w:rsidRDefault="00CF7FDE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2 - 5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2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0%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9DCB" w14:textId="66F2CA05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–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6% indexed</w:t>
            </w:r>
          </w:p>
        </w:tc>
      </w:tr>
      <w:tr w:rsidR="00EC7A70" w:rsidRPr="00EC7A70" w14:paraId="134E7B27" w14:textId="77777777" w:rsidTr="00794C33">
        <w:trPr>
          <w:trHeight w:val="226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575781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BEB1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Option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8A54" w14:textId="084AC3ED" w:rsid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1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2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0%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level</w:t>
            </w:r>
          </w:p>
          <w:p w14:paraId="7DD44312" w14:textId="79C030C0" w:rsidR="005F4784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120% indexed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0146" w14:textId="23DB5F9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3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- 5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2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0%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BE76" w14:textId="1FA41595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3% level</w:t>
            </w:r>
          </w:p>
        </w:tc>
      </w:tr>
      <w:tr w:rsidR="00EC7A70" w:rsidRPr="00EC7A70" w14:paraId="46531F9C" w14:textId="77777777" w:rsidTr="00794C33">
        <w:trPr>
          <w:trHeight w:val="23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7492E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F4487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4A836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1028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C7FE" w14:textId="282CADFD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6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indexed</w:t>
            </w:r>
          </w:p>
        </w:tc>
      </w:tr>
      <w:tr w:rsidR="00EC7A70" w:rsidRPr="00EC7A70" w14:paraId="6380FC27" w14:textId="77777777" w:rsidTr="00794C33">
        <w:trPr>
          <w:trHeight w:val="226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F07052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F307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Option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0320" w14:textId="60861263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140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l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evel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A338" w14:textId="6B0E52C4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4 - 5 20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3E7C" w14:textId="551B89A4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3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level</w:t>
            </w:r>
          </w:p>
        </w:tc>
      </w:tr>
      <w:tr w:rsidR="00EC7A70" w:rsidRPr="00EC7A70" w14:paraId="304D2E15" w14:textId="77777777" w:rsidTr="00794C33">
        <w:trPr>
          <w:trHeight w:val="395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56590E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355B7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08FA" w14:textId="5200A38F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140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i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ndexed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1AD7" w14:textId="478E3AE4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4 – 5 20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708A" w14:textId="7B6967A4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6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indexed</w:t>
            </w:r>
          </w:p>
        </w:tc>
      </w:tr>
      <w:tr w:rsidR="00EC7A70" w:rsidRPr="00EC7A70" w14:paraId="2A81BB2D" w14:textId="77777777" w:rsidTr="00794C33">
        <w:trPr>
          <w:trHeight w:val="226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DAE34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BAD0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Option 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80B3" w14:textId="1EC861DE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160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l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evel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2347" w14:textId="07997CAA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Year 5 20%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22E0" w14:textId="1BAC6D9D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3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level</w:t>
            </w:r>
          </w:p>
        </w:tc>
      </w:tr>
      <w:tr w:rsidR="00EC7A70" w:rsidRPr="00EC7A70" w14:paraId="22E4DE4B" w14:textId="77777777" w:rsidTr="00794C33">
        <w:trPr>
          <w:trHeight w:val="395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671FB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F92B6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1280" w14:textId="497FC789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160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i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ndexed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B627" w14:textId="36C6BF96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Year 5 20%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FE77" w14:textId="3AE172BB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6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indexed</w:t>
            </w:r>
          </w:p>
        </w:tc>
      </w:tr>
      <w:tr w:rsidR="00EC7A70" w:rsidRPr="00EC7A70" w14:paraId="1D03680D" w14:textId="77777777" w:rsidTr="00794C33">
        <w:trPr>
          <w:trHeight w:val="23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30AC87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8340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Option 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D74F" w14:textId="6F6168E9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80%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l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evel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E038" w14:textId="33A74D8E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n/a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9B1C" w14:textId="163B40A2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3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level </w:t>
            </w:r>
          </w:p>
        </w:tc>
      </w:tr>
      <w:tr w:rsidR="00EC7A70" w:rsidRPr="00EC7A70" w14:paraId="5B9BB19E" w14:textId="77777777" w:rsidTr="00794C33">
        <w:trPr>
          <w:trHeight w:val="23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BB7D56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41214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47D4" w14:textId="2431B564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1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80%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i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ndexed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838E" w14:textId="288F2286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  <w:r w:rsidR="005F4784">
              <w:rPr>
                <w:rFonts w:asciiTheme="minorHAnsi" w:hAnsiTheme="minorHAnsi" w:cs="Arial"/>
                <w:color w:val="45555F"/>
                <w:sz w:val="20"/>
                <w:szCs w:val="20"/>
              </w:rPr>
              <w:t>n/a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D2E1" w14:textId="6FDCDABD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Month 61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6</w:t>
            </w: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%</w:t>
            </w: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 indexed</w:t>
            </w:r>
          </w:p>
        </w:tc>
      </w:tr>
      <w:tr w:rsidR="00EC7A70" w:rsidRPr="00EC7A70" w14:paraId="0A3FB369" w14:textId="77777777" w:rsidTr="00794C33">
        <w:trPr>
          <w:trHeight w:val="237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9D6DB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Default Profile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954E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B405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DFC2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FB4F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</w:tr>
      <w:tr w:rsidR="00EC7A70" w:rsidRPr="00EC7A70" w14:paraId="23EB8C63" w14:textId="77777777" w:rsidTr="00794C33">
        <w:trPr>
          <w:trHeight w:val="23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26EFB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8679E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Yr1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BFE27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Additional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EB45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Renewal</w:t>
            </w:r>
          </w:p>
        </w:tc>
      </w:tr>
      <w:tr w:rsidR="00EC7A70" w:rsidRPr="00EC7A70" w14:paraId="1D794EA5" w14:textId="77777777" w:rsidTr="00794C33">
        <w:trPr>
          <w:trHeight w:val="226"/>
        </w:trPr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6F09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C7A7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Income Protection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612C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Max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9199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120%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DAF9" w14:textId="77777777" w:rsid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Year 3 30%</w:t>
            </w:r>
          </w:p>
          <w:p w14:paraId="340398C3" w14:textId="0375E54B" w:rsidR="005F4784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>Year 6 30%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4630" w14:textId="08B2A42A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7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3% level </w:t>
            </w:r>
          </w:p>
        </w:tc>
      </w:tr>
      <w:tr w:rsidR="00EC7A70" w:rsidRPr="00EC7A70" w14:paraId="3243E22F" w14:textId="77777777" w:rsidTr="00794C33">
        <w:trPr>
          <w:trHeight w:val="237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AD40D" w14:textId="77777777" w:rsidR="00EC7A70" w:rsidRPr="00EC7A70" w:rsidRDefault="00EC7A70" w:rsidP="00EC7A7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D4D5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2CE9D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D31C7" w14:textId="77777777" w:rsidR="00EC7A70" w:rsidRPr="00EC7A70" w:rsidRDefault="00EC7A70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89D7" w14:textId="2FA2FB60" w:rsidR="00EC7A70" w:rsidRPr="00EC7A70" w:rsidRDefault="005F4784" w:rsidP="00EC7A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From Year 7 </w:t>
            </w:r>
            <w:r w:rsidR="00EC7A70" w:rsidRPr="00EC7A70">
              <w:rPr>
                <w:rFonts w:asciiTheme="minorHAnsi" w:hAnsiTheme="minorHAnsi" w:cs="Arial"/>
                <w:color w:val="45555F"/>
                <w:sz w:val="20"/>
                <w:szCs w:val="20"/>
              </w:rPr>
              <w:t>6% indexed</w:t>
            </w:r>
          </w:p>
        </w:tc>
      </w:tr>
    </w:tbl>
    <w:p w14:paraId="7149002F" w14:textId="77777777" w:rsidR="00176C9F" w:rsidRPr="00EA2FB8" w:rsidRDefault="00FE72D1" w:rsidP="00176C9F">
      <w:pPr>
        <w:spacing w:before="480" w:after="12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G</w:t>
      </w:r>
      <w:r w:rsidR="00176C9F">
        <w:rPr>
          <w:b/>
          <w:sz w:val="24"/>
          <w:u w:val="single"/>
        </w:rPr>
        <w:t>roup P</w:t>
      </w:r>
      <w:r w:rsidR="00176C9F" w:rsidRPr="00EA2FB8">
        <w:rPr>
          <w:b/>
          <w:sz w:val="24"/>
          <w:u w:val="single"/>
        </w:rPr>
        <w:t xml:space="preserve">rotection 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2547"/>
        <w:gridCol w:w="1984"/>
      </w:tblGrid>
      <w:tr w:rsidR="00176C9F" w:rsidRPr="00EA2FB8" w14:paraId="5EB3397D" w14:textId="77777777" w:rsidTr="00176C9F">
        <w:tc>
          <w:tcPr>
            <w:tcW w:w="2547" w:type="dxa"/>
          </w:tcPr>
          <w:p w14:paraId="1899067C" w14:textId="77777777" w:rsidR="00176C9F" w:rsidRPr="00EA2FB8" w:rsidRDefault="00176C9F" w:rsidP="00176C9F">
            <w:pPr>
              <w:spacing w:before="0" w:after="0" w:line="240" w:lineRule="auto"/>
            </w:pPr>
          </w:p>
        </w:tc>
        <w:tc>
          <w:tcPr>
            <w:tcW w:w="1984" w:type="dxa"/>
          </w:tcPr>
          <w:p w14:paraId="419A7CD1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  <w:r w:rsidRPr="00EA2FB8">
              <w:t>Renewal commission</w:t>
            </w:r>
          </w:p>
        </w:tc>
      </w:tr>
      <w:tr w:rsidR="00176C9F" w:rsidRPr="00EA2FB8" w14:paraId="25A5A718" w14:textId="77777777" w:rsidTr="00176C9F">
        <w:tc>
          <w:tcPr>
            <w:tcW w:w="2547" w:type="dxa"/>
          </w:tcPr>
          <w:p w14:paraId="1CB148E7" w14:textId="77777777" w:rsidR="00176C9F" w:rsidRPr="00EA2FB8" w:rsidRDefault="00176C9F" w:rsidP="00176C9F">
            <w:pPr>
              <w:spacing w:before="0" w:after="0" w:line="240" w:lineRule="auto"/>
              <w:rPr>
                <w:b/>
              </w:rPr>
            </w:pPr>
            <w:r w:rsidRPr="00EA2FB8">
              <w:rPr>
                <w:b/>
              </w:rPr>
              <w:t>Life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468D40" w14:textId="77777777" w:rsidR="00176C9F" w:rsidRPr="00EA2FB8" w:rsidRDefault="00176C9F" w:rsidP="00176C9F">
            <w:pPr>
              <w:spacing w:before="0" w:after="0" w:line="240" w:lineRule="auto"/>
            </w:pPr>
          </w:p>
        </w:tc>
      </w:tr>
      <w:tr w:rsidR="00176C9F" w:rsidRPr="00EA2FB8" w14:paraId="4053FDF0" w14:textId="77777777" w:rsidTr="00176C9F">
        <w:tc>
          <w:tcPr>
            <w:tcW w:w="2547" w:type="dxa"/>
          </w:tcPr>
          <w:p w14:paraId="5F080B33" w14:textId="77777777" w:rsidR="00176C9F" w:rsidRPr="00EA2FB8" w:rsidRDefault="00176C9F" w:rsidP="00176C9F">
            <w:pPr>
              <w:spacing w:before="0" w:after="0" w:line="240" w:lineRule="auto"/>
            </w:pPr>
            <w:r w:rsidRPr="00EA2FB8">
              <w:t>Max</w:t>
            </w:r>
          </w:p>
        </w:tc>
        <w:tc>
          <w:tcPr>
            <w:tcW w:w="1984" w:type="dxa"/>
          </w:tcPr>
          <w:p w14:paraId="52A2884E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  <w:r w:rsidRPr="00EA2FB8">
              <w:t>6%</w:t>
            </w:r>
          </w:p>
        </w:tc>
      </w:tr>
      <w:tr w:rsidR="00176C9F" w:rsidRPr="00EA2FB8" w14:paraId="69E84E76" w14:textId="77777777" w:rsidTr="00176C9F">
        <w:tc>
          <w:tcPr>
            <w:tcW w:w="2547" w:type="dxa"/>
          </w:tcPr>
          <w:p w14:paraId="7141C5B6" w14:textId="77777777" w:rsidR="00176C9F" w:rsidRPr="00EA2FB8" w:rsidRDefault="00176C9F" w:rsidP="00176C9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Income protection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4ADC0B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</w:p>
        </w:tc>
      </w:tr>
      <w:tr w:rsidR="00176C9F" w:rsidRPr="00EA2FB8" w14:paraId="5BF02F97" w14:textId="77777777" w:rsidTr="00176C9F">
        <w:tc>
          <w:tcPr>
            <w:tcW w:w="2547" w:type="dxa"/>
          </w:tcPr>
          <w:p w14:paraId="1016F51E" w14:textId="77777777" w:rsidR="00176C9F" w:rsidRPr="00EA2FB8" w:rsidRDefault="00176C9F" w:rsidP="00176C9F">
            <w:pPr>
              <w:spacing w:before="0" w:after="0" w:line="240" w:lineRule="auto"/>
            </w:pPr>
            <w:r w:rsidRPr="00EA2FB8">
              <w:t>Max</w:t>
            </w:r>
          </w:p>
        </w:tc>
        <w:tc>
          <w:tcPr>
            <w:tcW w:w="1984" w:type="dxa"/>
          </w:tcPr>
          <w:p w14:paraId="5BC627C2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  <w:r w:rsidRPr="00EA2FB8">
              <w:t>12.5%</w:t>
            </w:r>
          </w:p>
        </w:tc>
      </w:tr>
      <w:tr w:rsidR="00176C9F" w:rsidRPr="00EA2FB8" w14:paraId="646D79E0" w14:textId="77777777" w:rsidTr="00176C9F">
        <w:tc>
          <w:tcPr>
            <w:tcW w:w="2547" w:type="dxa"/>
          </w:tcPr>
          <w:p w14:paraId="285EA633" w14:textId="77777777" w:rsidR="00176C9F" w:rsidRPr="00EA2FB8" w:rsidRDefault="00176C9F" w:rsidP="00176C9F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Serious Illness Cover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1AAD0C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</w:p>
        </w:tc>
      </w:tr>
      <w:tr w:rsidR="00176C9F" w:rsidRPr="00EA2FB8" w14:paraId="288F5134" w14:textId="77777777" w:rsidTr="00176C9F">
        <w:tc>
          <w:tcPr>
            <w:tcW w:w="2547" w:type="dxa"/>
          </w:tcPr>
          <w:p w14:paraId="56E98261" w14:textId="77777777" w:rsidR="00176C9F" w:rsidRPr="00EA2FB8" w:rsidRDefault="00176C9F" w:rsidP="00176C9F">
            <w:pPr>
              <w:spacing w:before="0" w:after="0" w:line="240" w:lineRule="auto"/>
            </w:pPr>
            <w:r w:rsidRPr="00EA2FB8">
              <w:t>Max</w:t>
            </w:r>
          </w:p>
        </w:tc>
        <w:tc>
          <w:tcPr>
            <w:tcW w:w="1984" w:type="dxa"/>
          </w:tcPr>
          <w:p w14:paraId="573BB4AE" w14:textId="77777777" w:rsidR="00176C9F" w:rsidRPr="00EA2FB8" w:rsidRDefault="00176C9F" w:rsidP="00176C9F">
            <w:pPr>
              <w:spacing w:before="0" w:after="0" w:line="240" w:lineRule="auto"/>
              <w:jc w:val="center"/>
            </w:pPr>
            <w:r w:rsidRPr="00EA2FB8">
              <w:t>12.5%</w:t>
            </w:r>
          </w:p>
        </w:tc>
      </w:tr>
    </w:tbl>
    <w:p w14:paraId="1D2AF123" w14:textId="77777777" w:rsidR="00176C9F" w:rsidRDefault="00176C9F" w:rsidP="00176C9F">
      <w:pPr>
        <w:spacing w:before="0" w:after="0" w:line="240" w:lineRule="auto"/>
      </w:pPr>
    </w:p>
    <w:sectPr w:rsidR="0017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9F"/>
    <w:rsid w:val="00074315"/>
    <w:rsid w:val="00094C7A"/>
    <w:rsid w:val="000D4DF5"/>
    <w:rsid w:val="00111278"/>
    <w:rsid w:val="00176C9F"/>
    <w:rsid w:val="0053362A"/>
    <w:rsid w:val="005F4784"/>
    <w:rsid w:val="00680F5F"/>
    <w:rsid w:val="00794C33"/>
    <w:rsid w:val="00A42836"/>
    <w:rsid w:val="00C65FDD"/>
    <w:rsid w:val="00CF7FDE"/>
    <w:rsid w:val="00DD22B8"/>
    <w:rsid w:val="00EA3090"/>
    <w:rsid w:val="00EC7A7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9943"/>
  <w15:chartTrackingRefBased/>
  <w15:docId w15:val="{A2C8F1EF-21D3-4CD3-B0EE-E05D9D57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9F"/>
    <w:pPr>
      <w:spacing w:before="2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17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BERNADETTE</dc:creator>
  <cp:keywords/>
  <dc:description/>
  <cp:lastModifiedBy>MacHugh, Dominic (Brokerage)</cp:lastModifiedBy>
  <cp:revision>3</cp:revision>
  <dcterms:created xsi:type="dcterms:W3CDTF">2023-11-21T09:43:00Z</dcterms:created>
  <dcterms:modified xsi:type="dcterms:W3CDTF">2023-11-21T15:37:00Z</dcterms:modified>
</cp:coreProperties>
</file>